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797" w:rsidRPr="006E731D" w:rsidRDefault="00005797" w:rsidP="000057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E731D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005797" w:rsidRPr="006E731D" w:rsidRDefault="00005797" w:rsidP="000057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E731D">
        <w:rPr>
          <w:rFonts w:ascii="Times New Roman" w:hAnsi="Times New Roman"/>
          <w:b/>
          <w:sz w:val="28"/>
          <w:szCs w:val="28"/>
        </w:rPr>
        <w:t>«Саранский техникум сферы услуг и промышленных технологий»</w:t>
      </w:r>
    </w:p>
    <w:p w:rsidR="00005797" w:rsidRPr="006E731D" w:rsidRDefault="00005797" w:rsidP="00005797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5797" w:rsidRPr="006E731D" w:rsidRDefault="00005797" w:rsidP="000057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1D">
        <w:rPr>
          <w:rFonts w:ascii="Times New Roman" w:hAnsi="Times New Roman" w:cs="Times New Roman"/>
          <w:b/>
          <w:sz w:val="28"/>
          <w:szCs w:val="28"/>
        </w:rPr>
        <w:t>Ресурсный учебно-методический центр</w:t>
      </w:r>
    </w:p>
    <w:p w:rsidR="00005797" w:rsidRPr="006E731D" w:rsidRDefault="00005797" w:rsidP="000057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1D">
        <w:rPr>
          <w:rFonts w:ascii="Times New Roman" w:hAnsi="Times New Roman" w:cs="Times New Roman"/>
          <w:b/>
          <w:sz w:val="28"/>
          <w:szCs w:val="28"/>
        </w:rPr>
        <w:t>подготовки кадров со средним профессиональным образованием по программам инклюзивного профессионального образования по направлению «Сервис и туризм»</w:t>
      </w:r>
    </w:p>
    <w:p w:rsidR="00005797" w:rsidRPr="00E56A8F" w:rsidRDefault="00005797" w:rsidP="00005797">
      <w:pPr>
        <w:pStyle w:val="a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05797" w:rsidRPr="00E56A8F" w:rsidRDefault="00005797" w:rsidP="00005797">
      <w:pPr>
        <w:pStyle w:val="a6"/>
        <w:contextualSpacing/>
        <w:rPr>
          <w:rFonts w:ascii="Times New Roman" w:hAnsi="Times New Roman"/>
          <w:color w:val="000000"/>
          <w:sz w:val="24"/>
          <w:szCs w:val="24"/>
        </w:rPr>
      </w:pPr>
      <w:r w:rsidRPr="00E56A8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3369"/>
        <w:gridCol w:w="3939"/>
        <w:gridCol w:w="3115"/>
      </w:tblGrid>
      <w:tr w:rsidR="00005797" w:rsidRPr="00E56A8F" w:rsidTr="008B4EB8">
        <w:tc>
          <w:tcPr>
            <w:tcW w:w="3369" w:type="dxa"/>
            <w:shd w:val="clear" w:color="auto" w:fill="auto"/>
            <w:hideMark/>
          </w:tcPr>
          <w:p w:rsidR="00005797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56A8F">
              <w:rPr>
                <w:rFonts w:ascii="Times New Roman" w:hAnsi="Times New Roman" w:cs="Times New Roman"/>
              </w:rPr>
              <w:t>РАССМОТРЕНО</w:t>
            </w:r>
          </w:p>
          <w:p w:rsidR="00005797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Рабочей группой Ресурсного учебно-методического центра</w:t>
            </w:r>
          </w:p>
          <w:p w:rsidR="00005797" w:rsidRPr="003D7D65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D65">
              <w:rPr>
                <w:rFonts w:ascii="Times New Roman" w:hAnsi="Times New Roman" w:cs="Times New Roman"/>
                <w:sz w:val="24"/>
                <w:szCs w:val="24"/>
              </w:rPr>
              <w:t>подготовки кадров со средним профессиональным образованием по программам инклюзивного профессионального образования по направлению «Сервис и туризм»</w:t>
            </w:r>
          </w:p>
          <w:p w:rsidR="00005797" w:rsidRPr="00E56A8F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05797" w:rsidRPr="00E56A8F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февраля 202</w:t>
            </w:r>
            <w:r w:rsidR="00005AA5">
              <w:rPr>
                <w:rFonts w:ascii="Times New Roman" w:hAnsi="Times New Roman" w:cs="Times New Roman"/>
              </w:rPr>
              <w:t>1</w:t>
            </w:r>
            <w:r w:rsidRPr="00E56A8F">
              <w:rPr>
                <w:rFonts w:ascii="Times New Roman" w:hAnsi="Times New Roman" w:cs="Times New Roman"/>
              </w:rPr>
              <w:t xml:space="preserve"> г.</w:t>
            </w:r>
          </w:p>
          <w:p w:rsidR="00005797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___________         </w:t>
            </w:r>
          </w:p>
          <w:p w:rsidR="00005797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E56A8F">
              <w:rPr>
                <w:rFonts w:ascii="Times New Roman" w:hAnsi="Times New Roman" w:cs="Times New Roman"/>
              </w:rPr>
              <w:t xml:space="preserve">/Р.А. Милешина/       </w:t>
            </w:r>
          </w:p>
          <w:p w:rsidR="00005797" w:rsidRPr="00E56A8F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8F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3939" w:type="dxa"/>
            <w:shd w:val="clear" w:color="auto" w:fill="auto"/>
          </w:tcPr>
          <w:p w:rsidR="00005797" w:rsidRPr="00E56A8F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56A8F">
              <w:rPr>
                <w:rFonts w:ascii="Times New Roman" w:hAnsi="Times New Roman" w:cs="Times New Roman"/>
              </w:rPr>
              <w:t>СОГЛАСОВАНО</w:t>
            </w:r>
          </w:p>
          <w:p w:rsidR="00005797" w:rsidRPr="00E56A8F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февраля  202</w:t>
            </w:r>
            <w:r w:rsidR="00005AA5">
              <w:rPr>
                <w:rFonts w:ascii="Times New Roman" w:hAnsi="Times New Roman" w:cs="Times New Roman"/>
              </w:rPr>
              <w:t>1</w:t>
            </w:r>
            <w:r w:rsidRPr="00E56A8F">
              <w:rPr>
                <w:rFonts w:ascii="Times New Roman" w:hAnsi="Times New Roman" w:cs="Times New Roman"/>
              </w:rPr>
              <w:t xml:space="preserve"> г.</w:t>
            </w:r>
          </w:p>
          <w:p w:rsidR="00005797" w:rsidRPr="00E56A8F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56A8F">
              <w:rPr>
                <w:rFonts w:ascii="Times New Roman" w:hAnsi="Times New Roman" w:cs="Times New Roman"/>
              </w:rPr>
              <w:t>Зам. директора по УПР:</w:t>
            </w:r>
          </w:p>
          <w:p w:rsidR="00005797" w:rsidRPr="00E56A8F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05797" w:rsidRPr="00E56A8F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56A8F">
              <w:rPr>
                <w:rFonts w:ascii="Times New Roman" w:hAnsi="Times New Roman" w:cs="Times New Roman"/>
              </w:rPr>
              <w:t>_________ /Н. А. Маркова/</w:t>
            </w:r>
          </w:p>
          <w:p w:rsidR="00005797" w:rsidRPr="00E56A8F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005797" w:rsidRPr="00E56A8F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56A8F">
              <w:rPr>
                <w:rFonts w:ascii="Times New Roman" w:hAnsi="Times New Roman" w:cs="Times New Roman"/>
              </w:rPr>
              <w:t xml:space="preserve">УТВЕРЖДАЮ                      </w:t>
            </w:r>
            <w:r>
              <w:rPr>
                <w:rFonts w:ascii="Times New Roman" w:hAnsi="Times New Roman" w:cs="Times New Roman"/>
              </w:rPr>
              <w:t xml:space="preserve">           14 февраля 202</w:t>
            </w:r>
            <w:r w:rsidR="00005AA5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E56A8F">
              <w:rPr>
                <w:rFonts w:ascii="Times New Roman" w:hAnsi="Times New Roman" w:cs="Times New Roman"/>
              </w:rPr>
              <w:t xml:space="preserve"> г.</w:t>
            </w:r>
          </w:p>
          <w:p w:rsidR="00005797" w:rsidRPr="00E56A8F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56A8F">
              <w:rPr>
                <w:rFonts w:ascii="Times New Roman" w:hAnsi="Times New Roman" w:cs="Times New Roman"/>
              </w:rPr>
              <w:t xml:space="preserve">                                                                    Директор ГБПОУ РМ «СТСУиПТ»</w:t>
            </w:r>
          </w:p>
          <w:p w:rsidR="00005797" w:rsidRPr="00E56A8F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56A8F">
              <w:rPr>
                <w:rFonts w:ascii="Times New Roman" w:hAnsi="Times New Roman" w:cs="Times New Roman"/>
              </w:rPr>
              <w:t xml:space="preserve">                                                                                  ____________/Т. Н. Дубова/</w:t>
            </w:r>
          </w:p>
          <w:p w:rsidR="00005797" w:rsidRPr="00E56A8F" w:rsidRDefault="00005797" w:rsidP="008B4E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797" w:rsidRPr="00005797" w:rsidRDefault="00005797" w:rsidP="000057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</w:t>
      </w: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педагогов по сопровождению студентов с ОВЗ и инвалидностью.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005797" w:rsidRPr="00005797" w:rsidRDefault="00005797" w:rsidP="000057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5" w:anchor="punkt1" w:history="1">
        <w:r w:rsidRPr="000057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Общие положения</w:t>
        </w:r>
      </w:hyperlink>
    </w:p>
    <w:p w:rsidR="00005797" w:rsidRPr="00005797" w:rsidRDefault="00005797" w:rsidP="000057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6" w:anchor="punkt2" w:history="1">
        <w:r w:rsidRPr="000057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Понятия, критерии</w:t>
        </w:r>
      </w:hyperlink>
    </w:p>
    <w:p w:rsidR="00005797" w:rsidRPr="00005797" w:rsidRDefault="00005797" w:rsidP="000057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7" w:anchor="punkt3" w:history="1">
        <w:r w:rsidRPr="000057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Характеристика нарушений</w:t>
        </w:r>
      </w:hyperlink>
    </w:p>
    <w:p w:rsidR="00005797" w:rsidRPr="00005797" w:rsidRDefault="00005797" w:rsidP="000057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8" w:anchor="punkt4" w:history="1">
        <w:r w:rsidRPr="000057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 преподавателям по обучению студентов- инвалидов</w:t>
        </w:r>
      </w:hyperlink>
    </w:p>
    <w:p w:rsidR="00005797" w:rsidRPr="00005797" w:rsidRDefault="00005797" w:rsidP="000057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9" w:anchor="punkt5" w:history="1">
        <w:r w:rsidRPr="000057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Общие рекомендации по работе со студентами-инвалидами</w:t>
        </w:r>
      </w:hyperlink>
    </w:p>
    <w:p w:rsidR="00005797" w:rsidRPr="00005797" w:rsidRDefault="00005797" w:rsidP="000057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10" w:anchor="punkt6" w:history="1">
        <w:r w:rsidRPr="000057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Технологии достижения успеха в работе со студентами-инвалидами</w:t>
        </w:r>
      </w:hyperlink>
    </w:p>
    <w:p w:rsidR="00005797" w:rsidRPr="00005797" w:rsidRDefault="00005797" w:rsidP="00005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97" w:rsidRPr="00005797" w:rsidRDefault="00005797" w:rsidP="0000579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05797" w:rsidRPr="00005797" w:rsidRDefault="00005797" w:rsidP="00005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база методических рекомендаций:</w:t>
      </w:r>
    </w:p>
    <w:p w:rsidR="00005797" w:rsidRPr="00005797" w:rsidRDefault="00005797" w:rsidP="000057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17.03.2011г. №175 «О государственной программе Российской Федерации «Доступная среда» на 2011-2015 годы»;</w:t>
      </w:r>
    </w:p>
    <w:p w:rsidR="00005797" w:rsidRPr="00005797" w:rsidRDefault="00005797" w:rsidP="000057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Приказа Минобрнауки от 16.04.2014 г. № 05-785 «О направлении методических рекомендаций по организации образовательного процесса для обучения инвалидов»;</w:t>
      </w:r>
    </w:p>
    <w:p w:rsidR="00005797" w:rsidRDefault="00005797" w:rsidP="000057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процесса" (утв. Минобрнауки России 08.04.2014 N АК-44/05вн).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Понятия, критерии</w:t>
      </w:r>
    </w:p>
    <w:p w:rsidR="00005797" w:rsidRPr="00005797" w:rsidRDefault="00005797" w:rsidP="0000579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</w:t>
      </w: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Инвалид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Признание лица инвалидом осуществляется федеральным учреждением медико-социальной экспертизы. Международным движением за права инвалидов, инвалидность- препятствие или ограничение деятельности человека с физическими, умственными, сенсорными и психическими отклонениями, при которых люди исключаются из активной жизни. Сейчас в России уходят от понятия инвалидность и заменяют понятием «лицо с ограниченными возможностями здоровья».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Лицо с ограниченными возможностями здоровья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ОВЗ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)- это люди, имеющие недостатки в физическом и (или) психическом развитии, имеющие значительные отклонения от нормального психического и физического развития, вызванные серьезными врожденными или приобретенными дефектами и в силу этого нуждающиеся в специальных условиях обучения и воспитания. К группе людей с ОВЗ относятся лица, состояние здоровья которых препятствует освоению ими всех или отдельных разделов образовательной программы вне специальных условий воспитания и обучения.</w:t>
      </w:r>
    </w:p>
    <w:p w:rsidR="00005797" w:rsidRDefault="00005797" w:rsidP="00005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инвалидности: </w:t>
      </w: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группа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 с нарушением здоровья со стойким значительно выраженным расстройством функций организма (заболевание, травма), имеющее выраженное ограничение одной(нескольких) категорий жизнедеятельности. </w:t>
      </w:r>
    </w:p>
    <w:p w:rsidR="00005797" w:rsidRPr="00005797" w:rsidRDefault="00005797" w:rsidP="00005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I группы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Неспособность к самообслуживанию; неспособность к самостоятельному передвижению; дезориентация; неспособность к общению; неспособность контролировать свое поведение. Полностью зависимы от других лиц.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II группы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Способность к самообслуживанию и способность к самостоятельному передвижению с использованием вспомогательных средств и/или с помощью других лих; неспособность к трудовой деятельности 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обучению или способность только в специально созданных условиях с помощью других лиц; способность к общению, контролю своего поведения и ориентации во времени и пространстве с помощью других лиц.</w:t>
      </w:r>
    </w:p>
    <w:p w:rsidR="00005797" w:rsidRDefault="00005797" w:rsidP="0000579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группа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 с нарушением здоровья со стойким незначительно или умеренно выраженным расстройством функций организма(заболевание, дефект, травма), имеющее не резко или умеренно выраженное ограничение одной(нескольких) категорий жизнедеятельности.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III группы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Способность к самообслуживанию и способность к самостоятельному передвижению с использованием вспомогательных средств способность к трудовой деятельности при условии снижения квалификации или уменьшения объёма производственной деятельности; способность к обучению в учебных заведениях общего типа при соблюдении специального режима учебного процесса; способность к общению, характеризующаяся снижением скорости, уменьшением объёма усвоения, получения и передачи информации, способность к ориентации во времени и пространстве с с использованием вспомогательных средств.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Различают следующие категории лиц с нарушениями в развитии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797" w:rsidRPr="00005797" w:rsidRDefault="00005797" w:rsidP="000057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нарушениями слуха (глухие, слабослышащие, позднооглохшие);</w:t>
      </w:r>
    </w:p>
    <w:p w:rsidR="00005797" w:rsidRPr="00005797" w:rsidRDefault="00005797" w:rsidP="000057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нарушениями зрения (слепые, слабовидящие);</w:t>
      </w:r>
    </w:p>
    <w:p w:rsidR="00005797" w:rsidRPr="00005797" w:rsidRDefault="00005797" w:rsidP="000057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нарушениями речи;</w:t>
      </w:r>
    </w:p>
    <w:p w:rsidR="00005797" w:rsidRPr="00005797" w:rsidRDefault="00005797" w:rsidP="000057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нарушениями интеллекта (умственно отсталые дети);</w:t>
      </w:r>
    </w:p>
    <w:p w:rsidR="00005797" w:rsidRPr="00005797" w:rsidRDefault="00005797" w:rsidP="000057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задержкой психического развития (ЗПР);</w:t>
      </w:r>
    </w:p>
    <w:p w:rsidR="00005797" w:rsidRPr="00005797" w:rsidRDefault="00005797" w:rsidP="000057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нарушениями опорно-двигательного аппарата (ДЦП);</w:t>
      </w:r>
    </w:p>
    <w:p w:rsidR="00005797" w:rsidRPr="00005797" w:rsidRDefault="00005797" w:rsidP="000057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нарушениями эмоционально-волевой сферы;</w:t>
      </w:r>
    </w:p>
    <w:p w:rsidR="00005797" w:rsidRPr="00005797" w:rsidRDefault="00005797" w:rsidP="000057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множественными нарушениями (сочетание 2-х или 3-х нарушений).</w:t>
      </w:r>
    </w:p>
    <w:p w:rsidR="00005797" w:rsidRDefault="00005797" w:rsidP="0000579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97" w:rsidRPr="00005797" w:rsidRDefault="00005797" w:rsidP="0000579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Характеристика нарушений</w:t>
      </w:r>
    </w:p>
    <w:p w:rsidR="00005797" w:rsidRPr="00005797" w:rsidRDefault="00005797" w:rsidP="000057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слуха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люди, имеющие стойкое двустороннее нарушение слуховой функции. Вербальная коммуникация с окружающими у людей этой категории затруднена по причине тугоухости или невозможна в принципе (глухота). Тугоухость – это заболевание, которое характеризуется понижением слуха. Различают три степени тугоухости. При легкой тугоухости (1 степени) человек различает разговор шепотом на расстоянии от 1 до 3 метров, а разговорную речь на расстоянии более 4 метров. Но не может адекватно воспринимать разговор при посторонних шумах или искажении речи. Тугоухость 2 степени (средняя тугоухость)- человек воспринимает шепотную речь на расстоянии меньше, чем один метр, а разговорную речь слышит на расстоянии от 2 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4 метров. Тугоухость 2 степени характеризуется неразборчивостью в восприятии всех слов в нормальной обстановке, требуются неоднократные повторения некоторых фраз или отдельных слов. Тяжелая тугоухость (3 степень) - невозможности различить шепот даже на очень близком расстоянии, разговорную речь человек слышит на расстоянии меньше чем 2 метра. Используется слуховой аппарат и обучение зрительному восприятию речи (чтению с губ), чтобы иметь возможность общаться. Глухота – это полное отсутствие слуха или такая степень его понижения, при которой восприятие речи становится невозможным.</w:t>
      </w:r>
    </w:p>
    <w:p w:rsidR="00005797" w:rsidRPr="00005797" w:rsidRDefault="00005797" w:rsidP="000057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речи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различные отклонения от нормы в процессе формирования речевой функции, либо распад уже сложившейся речи. Речевые нарушения могут возникать в любом возрасте, затрагивать как устную, так и письменную речь и препятствовать как порождению, так и пониманию речевого высказывания. Проявляются в расстройствах голоса, артикуляции, звукопроизношения, темпа и плавности речи, в лексических и грамматических нарушениях, в трудностях построения связного высказывания, недостаточности фонематического восприятия, специфических дефектах письма и чтения. Нередко сопровождаются вторичными отклонениями в когнитивной и эмоциональной сферах. К наиболее тяжелым речевым нарушениям относятся дизартрия (нарушение произношения вследствие недостаточной иннервации речевого аппарата), алалия (отсутствие или недоразвитие речи при нормальном слухе и сохранности возможностей умственного развития.), афазия (нарушение речи, представляющее собой системное расстройство различных видов речевой деятельности). Речевые нарушения могут выступать самостоятельно или в синдроме нервно-психических расстройств, а у детей на фоне таких вариантов дизонтогенеза, как недоразвитие, задержанное, дефицитарное и искаженное развитие.</w:t>
      </w:r>
    </w:p>
    <w:p w:rsidR="00005797" w:rsidRPr="00005797" w:rsidRDefault="00005797" w:rsidP="000057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зрения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разные степени потери зрения: абсолютная (тотальная) слепота на оба глаза, при которой полностью утрачиваются светоощущение и цветоразличение; практическая слепота, при которой сохраняется либо светоощущение, либо остаточное зрение, позволяющие в известной мере воспринимать свет, цвета, контуры и силуэты предметов. По установленной классификации к слепым относятся лица, острота зрения которых находится в пределах от 0% до 0,04%. Люди с остротой зрения от 0,05% до 0,2% входят в категорию слабовидящих, и уже могут работать с помощью зрения при соблюдении определенных гигиенических требований. Дети с пониженным зрением, или дети с пограничным зрением между слабовидением и нормой, - это дети с остротой зрения от 0,5 (50%) до 0,8 (80%) на лучше видящем глазу с коррекцией.</w:t>
      </w:r>
    </w:p>
    <w:p w:rsidR="00005797" w:rsidRPr="00005797" w:rsidRDefault="00005797" w:rsidP="000057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опорно-двигательного аппарата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Люди частично или полностью ограничены в произвольных движениях. В 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зависимости от характера заболевания и степени выраженности дефекта условно подразделяются на 3 группы. К первой относят людей, страдающих остаточными проявлениями периферических параличей и парезов, изолированными дефектами стопы или кисти, легкими проявлениями сколиоза (искривлениями позвоночника) и т.п. Ко второй группе относят людей, страдающих различными ортопедическими заболеваниями, вызванными главным образом первичными поражениями костно-мышечной системы (при сохранности двигательных механизмов центральной нервной), а также людей, страдающих тяжелыми формами сколиоза. Третью группу составляют люди с последствиями полиомиелита и церебральными параличами, у которых нарушения ОДА связаны с патологией развития или подтверждением двигательных механизмов ЦНС. При детском церебральном параличе (поражении незрелого головного мозга) наблюдается сочетание нарушений функций со своеобразной аномалией психического развития, часто отмечаются речевые нарушения и задержка формирования познавательных функций, пространственно-временных представлений, практических навыков и др. Клиническая и психолого-педагогическая характеристика лиц, страдающих церебральными параличами, чрезвычайно разнообразна.</w:t>
      </w:r>
    </w:p>
    <w:p w:rsidR="00005797" w:rsidRPr="00005797" w:rsidRDefault="00005797" w:rsidP="000057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Задержка психического развития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ЗПР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особый тип дефицитарного психического развития. ЗПР имеет различное происхождение: в одних случаях она связана с дефектами конституции ребенка, вследствие чего по своему физическому и психическому развитию он начинает соответствовать более раннему возрасту («гармонический инфантилизм»); в других случаях ЗПР возникает в результате различных соматических заболеваний (физически ослабленные дети) или органического поражения центральной нервной системы (дети с минимальной мозговой дисфункцией). У детей с ЗПР отмечается значительное снижение работоспособни. У них затруднено усвоение навыков чтения, письма, счета; страдают непосредственная память и внимание; имеются легкие нарушения речевых функций. Указанные затруднения компенсируются при специальных педагогических воздействиях на детей с ЗПР. Дети с ЗПР характеризуются рядом личностных особенностей: недоразвитием эмоциональной сферы, длительным сохранением игровых интересов и т.д.</w:t>
      </w:r>
    </w:p>
    <w:p w:rsidR="00005797" w:rsidRPr="00005797" w:rsidRDefault="00005797" w:rsidP="000057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Умственная отсталость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УО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это качественные изменения всей психики, всей личности в целом, явившиеся результатом перенесенных органических повреждений центральной нервной системы. Это атипичное развития, при котором страдает не только интеллект, но и эмоционально-волевая сфера. Для УО характерно недоразвитие познавательных интересов, которое выражается в том, что они меньше, чем их нормальные сверстники, испытывают потребность в познании. У них на всех этапах процесса познания имеют место 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элементы недоразвития. В результате чего они получают неполные, а порой искаженные представления об окружающем. Множественные нарушения. Данная группа является самой уязвимой категорией лиц с отклонениями в развитии и требует большего, чем все остальные, объема комплексной реабилитационной и социально-педагогической помощи.</w:t>
      </w:r>
    </w:p>
    <w:p w:rsidR="00005797" w:rsidRPr="00005797" w:rsidRDefault="00005797" w:rsidP="00005797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аутизм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расстройство, возникающее вследствие нарушения развития головного мозга и характеризующееся выраженным и всесторонним дефицитом социального взаимодействия и общения, а также ограниченными интересами и повторяющимися действиями.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Рекомендации преподавателям по обучению студентов - инвалидов.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студентов с нарушением слуха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выстраивать через реализацию следующих педагогических принципов:</w:t>
      </w:r>
    </w:p>
    <w:p w:rsidR="00005797" w:rsidRPr="00005797" w:rsidRDefault="00005797" w:rsidP="000057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наглядности,</w:t>
      </w:r>
    </w:p>
    <w:p w:rsidR="00005797" w:rsidRPr="00005797" w:rsidRDefault="00005797" w:rsidP="000057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индивидуализации,</w:t>
      </w:r>
    </w:p>
    <w:p w:rsidR="00005797" w:rsidRPr="00005797" w:rsidRDefault="00005797" w:rsidP="000057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 на основе использования информационных технологий, разработанного учебно-дидактического комплекса, включающего пакет специальных учебно-методических презентаций,</w:t>
      </w:r>
    </w:p>
    <w:p w:rsidR="00005797" w:rsidRPr="00005797" w:rsidRDefault="00005797" w:rsidP="000057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учебных пособий, адаптированных для восприятия студентами с нарушением слуха,</w:t>
      </w:r>
    </w:p>
    <w:p w:rsidR="00005797" w:rsidRPr="00005797" w:rsidRDefault="00005797" w:rsidP="000057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электронного контролирующего программного комплекса по изучаемым предметам для студентов с нарушениями слуха.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проблем, характерных для лиц с нарушением слуха, можно отнести замедленное и ограниченное восприятие; недостатки речевого развития; недостатки развития мыслительной деятельности; пробелы в знаниях; 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управлять собственным поведением); некоторое отставание в формировании умения анализировать и синтезировать воспринимаемый материал, оперировать образами, сопоставлять вновь изученное с изученным ранее; хуже, чем у слышащих сверстников, развит анализ и синтез объектов. Это выражается в том, что глухие и слабослышащие меньше выделяют в объекте детали, часто опускают малозаметные, но существенные признаки.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образовательного процесса со слабослышащей аудиторией необходима особая фиксация на артикуляции выступающего – следует говорить громче и четче, подбирая подходящий уровень. Специфика зрительного восприятия слабослышащих влияет на эффективность их образной памяти – в окружающих предметах и явлениях они часто выделяют 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несущественные признаки. Процесс запоминания у студентов с нарушенным слухом во многом опосредуется деятельностью по анализу воспринимаемых объектов, по соотнесению нового материала с усвоенным ранее.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основные понятия изучаемого материала студентам необходимо объяснять дополнительно. На занятиях требуется уделять повышенное внимание специальным профессиональным терминам, а также использованию профессиональной лексики. Для лучшего усвоения специальной терминологии необходимо каждый раз писать на доске используемые термины и контролировать их усвоение.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в большей степени зависит от изобразительных качеств воспринимаемого материала: чем они выразительнее, тем легче слабослышащим студентам выделить информативные признаки предмета или явления. В процессе обучения рекомендуется использовать разнообразный наглядный материал. Сложные для понимания темы должны быть снабжены как можно большим количеством наглядного материала. Особую роль в обучении лиц с нарушенным слухом, играют видеоматериалы. По возможности, предъявляемая видеоинформация может сопровождаться текстовой бегущей строкой или сурдологическим переводом. Видеоматериалы помогают в изучении процессов и явлений, поддающихся видеофиксации, анимация может быть использована для изображения различных динамических моделей, не поддающихся видеозаписи.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разговор необходимо с привлечения внимание своего собеседника. Если его слух позволяет, назовите его по имени, если нет – слегка положите ему руку на плечо. Разговаривая со слабослышащим, смотрите на него. Не загораживайте свое лицо: собеседник должен иметь возможность следить за его выражением. Говорите ясно и четко. Не следует излишне выделять что-то. Кричать, особенно в ухо, нельзя. Если просят повторить что-то, попробуйте перефразировать свое предложение. Можно применять жесты. В разговоре необходимо использовать простые короткие предложения и избегать употребления незнакомых для обучающихся оборотов и выражений.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давать объяснение новых профессиональных терминов, следует разобрать смысловое значение каждого слова; убедиться, что вас поняли, спросив у студента. Если не понят ответ или вопрос слабослышащего, можно попросить его повторить или записать то, что он хотел сказать.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необходимо сообщить информацию, которая включает в себя номер, правило, формулу, адрес, технический или другой сложный термин, нужно записать ее, продублировать сказанное записями, особенно если информация является важной: правила, инструкции и т.п. Не следует менять тему разговора без предупреждения. нужно использовать переходные фразы, например: «Хорошо, теперь переходим к обсуждению...».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проявлять педагогический такт, создавать ситуации успеха, своевременно оказывать помощь каждому студенту, развивать веру в собственные силы и возможности. Учебно-методические презентации являются одной из организационных форм, которые можно использовать в процессе обучения студентов с нарушением слуха. Лекции основаны на принципе сочетания абстрактности мышления с наглядностью, представляют собой набор определенных иллюстраций, отражающих содержание каждой темы дисциплины с небольшим текстовым пояснением. С целью сокращения объема записей целесообразно использовать опорные конспекты, различные схемы, придающие упрощенный схематический вид изучаемым понятиям.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студентов с нарушением зрения.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Специфика обучения слепых и слабовидящих студентов заключается в следующем:</w:t>
      </w:r>
    </w:p>
    <w:p w:rsidR="00005797" w:rsidRPr="00005797" w:rsidRDefault="00005797" w:rsidP="000057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дозирование учебных нагрузок;</w:t>
      </w:r>
    </w:p>
    <w:p w:rsidR="00005797" w:rsidRPr="00005797" w:rsidRDefault="00005797" w:rsidP="000057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студентов;</w:t>
      </w:r>
    </w:p>
    <w:p w:rsidR="00005797" w:rsidRPr="00005797" w:rsidRDefault="00005797" w:rsidP="000057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оформление учебных кабинетов;</w:t>
      </w:r>
    </w:p>
    <w:p w:rsidR="00005797" w:rsidRPr="00005797" w:rsidRDefault="00005797" w:rsidP="000057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лечебно-восстановительной работы;</w:t>
      </w:r>
    </w:p>
    <w:p w:rsidR="00005797" w:rsidRPr="00005797" w:rsidRDefault="00005797" w:rsidP="000057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работы по социально-трудовой адаптации.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занятий следует чаще переключать обучающихся с одного вида деятельности на другой. Во время проведения занятия педагоги должны учитывать допустимую продолжительность непрерывной зрительной нагрузки для слабовидящих студентов. К дозированию зрительной работы надо подходить строго индивидуально. Искусственная освещенность помещений, в которых занимаются студенты с пониженным зрением, должна составлять от 500 до 1000 лк. Поэтому рекомендуется использовать крепящиеся на столе лампы. Свет должен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 левой стороны или прямо.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средством социальной и профессиональной реабилитации людей с нарушениями зрения, способствующим их успешной интеграции в социум, являются информационно-коммуникационные технологии (ИКТ).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информации у слабовидящих обусловливает схематизм зрительного образа, его скудность, фрагментарность или неточность. При слабовидении страдает скорость зрительного восприятия; нарушение бинокулярного зрения (полноценного видения двумя глазами) у слабовидящих может приводить к так называемой пространственной слепоте (нарушению восприятия перспективы и глубины пространства), что важно при черчении и чтении чертежей.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зрительной работе у слабовидящих быстро наступает утомление, что снижает их работоспособность. Поэтому необходимо проводить 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небольшие перерывы. Слабовидящим могут быть противопоказаны многие обычные действия, например, наклоны, резкие прыжки, поднятие тяжестей, так как они могут способствовать ухудшению зрения. Для усвоения информации слабовидящим требуется большее количество повторений и тренировок. При проведении занятий в условиях повышенного уровня шума, вибрации, длительных звуковых воздействий, может развиться чувство усталости слухового анализатора и дезориентации в пространстве.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лекционной форме занятий слабовидящим следует разрешить использовать звукозаписывающие устройства и компьютеры, как способ конспектирования, во время занятий. Информацию необходимо представлять исходя из специфики слабовидящего студента: крупный шрифт (16 – 18 размер), дисковый накопитель (чтобы прочитать с помощью компьютера со звуковой программой), аудиофайлы. Всё записанное на доске должно быть озвучено. Необходимо комментировать свои жесты и надписи на доске и передавать словами то, что часто выражается мимикой и жестами. При чтении вслух необходимо сначала предупредить об этом. Не следует заменять чтение пересказом.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построении предложений не нужно использовать расплывчатых определений и описаний, которые обычно сопровождаются жестами, выражений вроде: «предмет находится где-то там, на столе, это поблизости от вас...». Старайтесь быть точным: «Предмет справа от вас».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 компьютере следует использовать принцип максимального снижения зрительных нагрузок, дозирование и чередование зрительных нагрузок с другими видами деятельности; использование специальных программных средств для увеличения изображения на экране или для озвучивания информации; – принцип работы с помощью клавиатуры, а не с помощью мыши, в том числе с использование «горячих» клавиш и освоение слепого десятипальцевого метода печати на клавиатуре.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Слабовидящему студенту нужно помочь в ориентации в пространстве Университета (экскурсии). Находясь в помещении, новом для слабовидящего обучающегося, нужно описать место, где находитесь. Например: «В центре аудитории, примерно в шести шагах от вас, справа и слева - ряды столов, доска – впереди». Или: «Слева от двери, как заходишь, - шкаф». Укажите «опасные» для здоровья предметы.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предлагаете слабовидящему сесть, не нужно его усаживать, необходимо направить его руку на спинку стула или подлокотник.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занятий следует назвать себя и представить других собеседников, а также остальных присутствующих, вновь пришедших в помещение. При общении с группой со слабовидящим нужно каждый раз 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называть того, к кому обращаетесь. Нельзя заставлять собеседника говорить в пустоту: если вы перемещаетесь, предупредите его.</w:t>
      </w:r>
    </w:p>
    <w:p w:rsid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знакомстве слабовидящего с незнакомым предметом не следует водить его руку по поверхности предмета, нужно дать ему возможность свободно потрогать предмет. Если попросят помочь взять какой-то предмет, не следует тянуть кисть слабовидящего к предмету и брать его рукой этот предмет, лучше подать ему этот предмет или подвести к нему. Заметив, что слабовидящий сбился с маршрута или впереди него есть препятствие, не следует управлять его движением на расстоянии, нужно подойти и помочь выбраться на нужный путь. Если не получится подойти, необходимо громко предупредить об опасности.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спуске или подъеме по ступенькам слабовидящего ведут боком к ним. Передвигаясь, не делают рывков, резких движений. Особое внимание следует уделять развитию самостоятельности и активности слабовидящих студентов, особенно в той части учебной программы, которая касается отработки практических навыков профессиональной деятельности. Преподаватель должен проявлять педагогический такт, создавать ситуации успеха, своевременно оказывать помощь каждому студенту, развивать веру в собственные силы и возможности.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студентов с нарушением опорно-двигательного аппарата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ДЦП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Студенты с ДЦП представляют собой многочисленную группу лиц, имеющих различные двигательные патологии, которые часто сочетаются с нарушениями в познавательном, речевом, эмоционально-личностном развитии. Обучение студентов с нарушениями функций опорно-двигательного аппарата (ОДА) должно осуществляться на фоне лечебно-восстановительной работы, которая должна вестись в следующих направлениях:</w:t>
      </w:r>
    </w:p>
    <w:p w:rsidR="00005797" w:rsidRPr="00005797" w:rsidRDefault="00005797" w:rsidP="000057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посильная медицинская коррекция двигательного дефекта;</w:t>
      </w:r>
    </w:p>
    <w:p w:rsidR="00005797" w:rsidRPr="00005797" w:rsidRDefault="00005797" w:rsidP="000057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 нервно-психических отклонений;</w:t>
      </w:r>
    </w:p>
    <w:p w:rsidR="00005797" w:rsidRPr="00005797" w:rsidRDefault="00005797" w:rsidP="000057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купирование соматических заболеваний, должно сочетаться с лечением на базе поликлиники, занятиями ЛФК и логопедическими занятиями на базе медицинского учреждения или реабилитационного центра.</w:t>
      </w:r>
    </w:p>
    <w:p w:rsidR="00005797" w:rsidRDefault="00005797" w:rsidP="00005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поражений ОДА может замедленно формировать такие операции, как сравнение, выделение существенных и несущественных признаков, установление причинно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следственной зависимости, неточность употребляемых понятий. При тяжелом поражении нижних конечностей руки присутствуют трудности при овладении определенными предметно-практическими действиями. Поражения ОДА часто связаны с нарушениями зрения, слуха, чувствительности, пространственной ориентации. Это проявляется в замедленном формировании понятий, определяющих положение предметов и частей собственного тела в пространстве, 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неспособности узнавать и воспроизводить фигуры, складывать из частей целое. В письме выявляются ошибки в графическом изображении букв и цифр (асимметрия, зеркальность), начало письма и чтения с серед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 страницы;</w:t>
      </w:r>
    </w:p>
    <w:p w:rsidR="00005797" w:rsidRDefault="00005797" w:rsidP="00005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ОДА проявляются в расстройстве внимания и памяти, рассредоточенности, сужении объема внимания, преобладании слуховой памяти над зрительной. Эмоциональные нарушения проявляются в виде повышенной возбудимости, проявлении страхов, склонности к колебаниям настроения.</w:t>
      </w:r>
    </w:p>
    <w:p w:rsidR="00005797" w:rsidRDefault="00005797" w:rsidP="00005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не должна превышать 1,5 часа (в день 3 часа), после чего рекомендуется 10–15-минутный перерыв. Для организации учебного процесса необходимо определить учебное место в аудитории, следует разрешить студенту самому подбирать комфортную позу для выполнения письменных и устных работ (сидя, стоя, облокотившись и т.д.). При проведении занятий следует учитывать объем и формы выполнения устных и письменных работ, темп работы аудитории и по возможности менять формы проведения занятий. С целью получения лицами с поражением опорно-двигательного аппарата информации в полном объеме звуковые сообщения нужно дублировать зрительными, использовать наглядный материал, обучающие видеоматериалы. При работе со студентами с нарушением ОДА необходимо использовать методы, активизирующие познавательную деятельность учащихся, развивающие устную и письменную речь и формирующие необходимые учебные навыки.</w:t>
      </w:r>
    </w:p>
    <w:p w:rsidR="00005797" w:rsidRDefault="00005797" w:rsidP="00005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недостаток существенно влияет на социальную позицию студента, на его отношение к окружающему миру, следствием чего является искажение ведущей деятельности и общения с окружающими. У таких студентов наблюдаются нарушения личностного развития: пониженная мотивация к деятельности, страхи, связанные с передвижением и общением, стремление к ограничению социальных контактов. Эмоционально-волевые нарушения проявляются в повышенной возбудимости, чрезмерной чувствительности к внешним раздражителям и пугливости. У одних отмечается беспокойство, суетливость, расторможенность, у других - вялость, пассивность и двигательная заторможенность.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человеком в инвалидной коляске, нужно сделать так, чтобы ваши глаза находились на одном уровне. На неё нельзя облокачиваться. Нельзя начать катить коляску без согласия сидящего в ней. Нужно спросить, необходима ли помощь, прежде чем оказать ее. Необходимо предложить помощь при открытии дверей или наличии в помещениях высоких порогов. Если предложение о помощи принято, необходимо спросить, что нужно делать, четко следуя инструкциям. Передвигать коляску нужно медленно, поскольку она быстро набирает скорость, и неожиданный толчок может привести к потере равновесия.</w:t>
      </w:r>
    </w:p>
    <w:p w:rsidR="00005797" w:rsidRDefault="00005797" w:rsidP="00005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необходимо лично убеждаться в доступности мест, где запланированы занятия. Можно предложить старосте группы, где обучается студент-инвалид или студент заранее известить его о возможных проблемах с доступностью объекта.</w:t>
      </w:r>
    </w:p>
    <w:p w:rsidR="00005797" w:rsidRDefault="00005797" w:rsidP="00005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психическими проблемами могут испытывать эмоциональные расстройства. Если человек, имеющий такие нарушения, расстроен, нужно спросить его спокойно, что можно сделать, чтобы помочь ему. Не следует говорить резко с человеком, имеющим психические нарушения, даже если для этого имеются основания. Если собеседник проявляет дружелюбность, то лицо с ОВЗ будет чувствовать себя спокойно.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людьми, испытывающими затруднения в речи, не следует: – перебивать и поправлять. Необходимо быть готовым к тому, что разговор с человеком с затрудненной речью займет больше времени. Старайтесь задавать вопросы, которые требуют коротких ответов или кивка. При общении с людьми с гиперкинезами (непроизвольными движениями тела или конечностей):</w:t>
      </w:r>
    </w:p>
    <w:p w:rsidR="00005797" w:rsidRPr="00005797" w:rsidRDefault="00005797" w:rsidP="000057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не отвлекайтесь на непроизвольные движения собеседника, потому что можете пропустить что-то важное;</w:t>
      </w:r>
    </w:p>
    <w:p w:rsidR="00005797" w:rsidRDefault="00005797" w:rsidP="000057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гиперкинезах встречаются затруднения в речи.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должен проявлять педагогический такт, создавать ситуации успеха для студентов с ОВЗ, своевременно оказывать помощь, развивать веру в собственные силы и возможности.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Общие рекомендации по работе со студентами-инвалидами.</w:t>
      </w:r>
    </w:p>
    <w:p w:rsidR="00005797" w:rsidRPr="00005797" w:rsidRDefault="00005797" w:rsidP="00005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указаний, как в устной, так и письменной форме;</w:t>
      </w:r>
    </w:p>
    <w:p w:rsidR="00005797" w:rsidRPr="00005797" w:rsidRDefault="00005797" w:rsidP="00005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разъяснение заданий;</w:t>
      </w:r>
    </w:p>
    <w:p w:rsidR="00005797" w:rsidRPr="00005797" w:rsidRDefault="00005797" w:rsidP="00005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выполнение заданий;</w:t>
      </w:r>
    </w:p>
    <w:p w:rsidR="00005797" w:rsidRPr="00005797" w:rsidRDefault="00005797" w:rsidP="00005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студентами инструкции к выполнению задания;</w:t>
      </w:r>
    </w:p>
    <w:p w:rsidR="00005797" w:rsidRPr="00005797" w:rsidRDefault="00005797" w:rsidP="00005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аудио-визуальными техническими средствами обучения;</w:t>
      </w:r>
    </w:p>
    <w:p w:rsidR="00005797" w:rsidRPr="00005797" w:rsidRDefault="00005797" w:rsidP="00005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уже выполненного задания (например, решенная математическая задача);</w:t>
      </w:r>
    </w:p>
    <w:p w:rsidR="00005797" w:rsidRPr="00005797" w:rsidRDefault="00005797" w:rsidP="00005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Близость к студентам во время объяснения задания;</w:t>
      </w:r>
    </w:p>
    <w:p w:rsidR="00005797" w:rsidRPr="00005797" w:rsidRDefault="00005797" w:rsidP="00005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использовать диктофон для записи ответов учащимися;</w:t>
      </w:r>
    </w:p>
    <w:p w:rsidR="00005797" w:rsidRPr="00005797" w:rsidRDefault="00005797" w:rsidP="00005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 внимания на хороших оценках;</w:t>
      </w:r>
    </w:p>
    <w:p w:rsidR="00005797" w:rsidRPr="00005797" w:rsidRDefault="00005797" w:rsidP="00005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студентов по парам для выполнения проектов, чтобы один из студентов мог подать пример другому;</w:t>
      </w:r>
    </w:p>
    <w:p w:rsidR="00005797" w:rsidRPr="00005797" w:rsidRDefault="00005797" w:rsidP="00005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Свести к минимуму наказания за невыполнение задания; ориентироваться более на позитивное, чем негативное;</w:t>
      </w:r>
    </w:p>
    <w:p w:rsidR="00005797" w:rsidRPr="00005797" w:rsidRDefault="00005797" w:rsidP="00005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индивидуальных планов, позитивно ориентированных и учитывающих навыки и умения студента;</w:t>
      </w:r>
    </w:p>
    <w:p w:rsidR="00005797" w:rsidRPr="00005797" w:rsidRDefault="00005797" w:rsidP="00005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Игнорирование незначительных поведенческих нарушений. Разработка мер вмешательства в случае недопустимого поведения, которое является непреднамеренным.</w:t>
      </w:r>
    </w:p>
    <w:p w:rsidR="00005797" w:rsidRPr="00005797" w:rsidRDefault="00005797" w:rsidP="0000579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Технологии достижения успеха в работе со студентами-инвалидами</w:t>
      </w:r>
    </w:p>
    <w:p w:rsidR="000542E5" w:rsidRDefault="00005797" w:rsidP="000542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следует способствовать созданию доброжелательной атмосферы во всех группах, где студенты могут обсуждать свою жизнь и чувства, где развита взаимная поддержка и коллективная работа.</w:t>
      </w:r>
    </w:p>
    <w:p w:rsidR="00005797" w:rsidRPr="00005797" w:rsidRDefault="00005797" w:rsidP="000542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отмечать достижения студента относительно его успехов, нестандартные достижения. Следует использовать возможности внеучебной работы, например, во время занятий в кружках, участия в </w:t>
      </w:r>
      <w:r w:rsidR="0005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общетехникумовских</w:t>
      </w:r>
      <w:r w:rsidRPr="000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3F7872" w:rsidRPr="00005797" w:rsidRDefault="003F7872" w:rsidP="000057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7872" w:rsidRPr="0000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8B7"/>
    <w:multiLevelType w:val="multilevel"/>
    <w:tmpl w:val="D0AC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8516F"/>
    <w:multiLevelType w:val="multilevel"/>
    <w:tmpl w:val="87B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65C56"/>
    <w:multiLevelType w:val="multilevel"/>
    <w:tmpl w:val="4B80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54F80"/>
    <w:multiLevelType w:val="multilevel"/>
    <w:tmpl w:val="6D20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64B6D"/>
    <w:multiLevelType w:val="multilevel"/>
    <w:tmpl w:val="C302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9628B"/>
    <w:multiLevelType w:val="multilevel"/>
    <w:tmpl w:val="51AE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46820"/>
    <w:multiLevelType w:val="multilevel"/>
    <w:tmpl w:val="D52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C0B65"/>
    <w:multiLevelType w:val="multilevel"/>
    <w:tmpl w:val="8E9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F1"/>
    <w:rsid w:val="00005797"/>
    <w:rsid w:val="00005AA5"/>
    <w:rsid w:val="000542E5"/>
    <w:rsid w:val="003F7872"/>
    <w:rsid w:val="00E2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9915"/>
  <w15:chartTrackingRefBased/>
  <w15:docId w15:val="{1B51E1D1-78C0-4CF3-A2F0-957123A7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5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057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57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797"/>
    <w:rPr>
      <w:color w:val="0000FF"/>
      <w:u w:val="single"/>
    </w:rPr>
  </w:style>
  <w:style w:type="character" w:styleId="a5">
    <w:name w:val="Strong"/>
    <w:basedOn w:val="a0"/>
    <w:uiPriority w:val="22"/>
    <w:qFormat/>
    <w:rsid w:val="00005797"/>
    <w:rPr>
      <w:b/>
      <w:bCs/>
    </w:rPr>
  </w:style>
  <w:style w:type="paragraph" w:styleId="a6">
    <w:name w:val="No Spacing"/>
    <w:uiPriority w:val="1"/>
    <w:qFormat/>
    <w:rsid w:val="000057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uwt.ru/metod-rek-prep-in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uwt.ru/metod-rek-prep-in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uwt.ru/metod-rek-prep-in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suwt.ru/metod-rek-prep-inv" TargetMode="External"/><Relationship Id="rId10" Type="http://schemas.openxmlformats.org/officeDocument/2006/relationships/hyperlink" Target="http://www.ssuwt.ru/metod-rek-prep-in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uwt.ru/metod-rek-prep-i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2021-11-01T17:18:00Z</dcterms:created>
  <dcterms:modified xsi:type="dcterms:W3CDTF">2022-07-05T14:49:00Z</dcterms:modified>
</cp:coreProperties>
</file>