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F6" w:rsidRDefault="00B40EF6" w:rsidP="00B40EF6">
      <w:pPr>
        <w:pStyle w:val="1"/>
        <w:ind w:left="0" w:right="256" w:firstLine="567"/>
        <w:jc w:val="center"/>
      </w:pPr>
      <w:r>
        <w:t xml:space="preserve">ПРАВИЛА ПРИЕМА В </w:t>
      </w:r>
      <w:r w:rsidR="00A87804">
        <w:t>ГБПОУ РМ «САРАНСКИЙ ТЕХНИКУМ СФЕРЫ УСЛУГ И ПРОМЫШЛЕННЫХ ТЕХНОЛОГИЙ»</w:t>
      </w:r>
    </w:p>
    <w:p w:rsidR="00B40EF6" w:rsidRPr="00B40EF6" w:rsidRDefault="00B40EF6" w:rsidP="00B40EF6"/>
    <w:p w:rsidR="00B40EF6" w:rsidRPr="00B40EF6" w:rsidRDefault="00B40EF6" w:rsidP="00B40EF6">
      <w:pPr>
        <w:pStyle w:val="1"/>
        <w:ind w:left="0" w:right="256" w:firstLine="567"/>
        <w:jc w:val="center"/>
      </w:pPr>
      <w:r w:rsidRPr="00B40EF6">
        <w:t>1. Общие положения</w:t>
      </w:r>
    </w:p>
    <w:p w:rsidR="00B40EF6" w:rsidRPr="00B40EF6" w:rsidRDefault="00B40EF6" w:rsidP="00B40EF6">
      <w:pPr>
        <w:spacing w:after="0"/>
        <w:ind w:right="2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Настоящий Порядок приема на обучение по образовательным программам среднего профессионального образования на 2023/24 учебный год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по специальностям среднего профессионального образования (далее - образовательные программы) за счет средств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бюджетных ассигнований республиканского бюджета, по договорам 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B40EF6" w:rsidRPr="00B40EF6" w:rsidRDefault="00B40EF6" w:rsidP="00B40E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Прием иностранных граждан на обучение в образовательное учреждение осуществляется за счет бюджетных ассигнований республиканского и федерального бюджетов, а также по договорам об оказании платных образовательных услуг.</w:t>
      </w:r>
    </w:p>
    <w:p w:rsidR="00B40EF6" w:rsidRPr="00B40EF6" w:rsidRDefault="00B40EF6" w:rsidP="00B40E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1.2. Прием в образовательное учреждение лиц для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образование.</w:t>
      </w:r>
    </w:p>
    <w:p w:rsidR="00B40EF6" w:rsidRPr="00B40EF6" w:rsidRDefault="00B40EF6" w:rsidP="00B40E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1.3. Прием на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счет бюджетных ассигнований республиканского и федерального бюджетов является общедоступным. </w:t>
      </w:r>
    </w:p>
    <w:p w:rsidR="00B40EF6" w:rsidRPr="00B40EF6" w:rsidRDefault="00B40EF6" w:rsidP="00B40E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1.4. Образовательное учреждение осуществляет, обработку полученных в связи с приемом граждан в образовательное учреждение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40EF6" w:rsidRPr="00B40EF6" w:rsidRDefault="00B40EF6" w:rsidP="00B40E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1.5. Образовательное учреждение гарантирует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B40EF6" w:rsidRPr="00B40EF6" w:rsidRDefault="00B40EF6" w:rsidP="00B40EF6">
      <w:pPr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EF6" w:rsidRPr="00B40EF6" w:rsidRDefault="00B40EF6" w:rsidP="00B40EF6">
      <w:pPr>
        <w:pStyle w:val="1"/>
        <w:ind w:left="0" w:right="256" w:firstLine="567"/>
        <w:jc w:val="center"/>
      </w:pPr>
      <w:r w:rsidRPr="00B40EF6">
        <w:t>2. Организация приема граждан в образовательное учреждение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2.1. Организация приема граждан на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приемной комиссией образовательного учреждения (далее - приемная комиссия).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руководитель образовательного учреждения.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2.2. Состав, полномочия и порядок деятельности приемной комиссии регламентируются положением о ней, утверждаемым руководителем образовательного учреждения.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образовательного учреждения.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2.4. Для организации и проведения вступительных испытаний по специальностям «Конструирование, моделирование и технология швейных изделий» и «Стилистика и искусство </w:t>
      </w:r>
      <w:proofErr w:type="spellStart"/>
      <w:r w:rsidRPr="00B40EF6">
        <w:rPr>
          <w:rFonts w:ascii="Times New Roman" w:hAnsi="Times New Roman" w:cs="Times New Roman"/>
          <w:sz w:val="24"/>
          <w:szCs w:val="24"/>
        </w:rPr>
        <w:t>визажа</w:t>
      </w:r>
      <w:proofErr w:type="spellEnd"/>
      <w:r w:rsidRPr="00B40EF6">
        <w:rPr>
          <w:rFonts w:ascii="Times New Roman" w:hAnsi="Times New Roman" w:cs="Times New Roman"/>
          <w:sz w:val="24"/>
          <w:szCs w:val="24"/>
        </w:rPr>
        <w:t xml:space="preserve">» председателем приемной комиссии утверждаются составы экзаменационных и апелляционных комиссий. Полномочия и порядок деятельности </w:t>
      </w:r>
      <w:r w:rsidRPr="00B40EF6">
        <w:rPr>
          <w:rFonts w:ascii="Times New Roman" w:hAnsi="Times New Roman" w:cs="Times New Roman"/>
          <w:sz w:val="24"/>
          <w:szCs w:val="24"/>
        </w:rPr>
        <w:lastRenderedPageBreak/>
        <w:t>экзаменационных и апелляционных комиссий определяются положениями о них, утвержденными председателем приемной комиссии.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2.5. При приеме в образовательное учреждение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EF6" w:rsidRPr="00B40EF6" w:rsidRDefault="00B40EF6" w:rsidP="00B40EF6">
      <w:pPr>
        <w:pStyle w:val="1"/>
        <w:ind w:left="0" w:right="256" w:firstLine="567"/>
        <w:jc w:val="center"/>
      </w:pPr>
      <w:r w:rsidRPr="00B40EF6">
        <w:t xml:space="preserve">3. Организация информирования </w:t>
      </w:r>
      <w:proofErr w:type="gramStart"/>
      <w:r w:rsidRPr="00B40EF6">
        <w:t>поступающих</w:t>
      </w:r>
      <w:proofErr w:type="gramEnd"/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3.1. Образовательное учреждение объявляет прием на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3.2. Образовательное учреждение обязано ознакомить поступающего и его родителей (законных представителей)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обучающихся.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3.3. В целях информирования о приеме на обучение образовательное учреждение размещает информацию на официальном сайте организации в информационно-телекоммуникационной сети «Интернет» (далее – официальный сайт), а также обеспечивает свободный доступ в здание образовательного учреждения к информации, размещенной на информационном стенде приемной комиссии. 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3.4. Приемная комиссия на официальном сайте образовательного учреждения и информационном стенде приемной комиссии до начала приема документов размещает следующую информацию: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3.4.1. Не позднее 1 марта: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правила приема в образовательное учреждение;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перечень специальностей (профессии), по которым образовательное учреждение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spellStart"/>
      <w:r w:rsidRPr="00B40EF6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B40EF6">
        <w:rPr>
          <w:rFonts w:ascii="Times New Roman" w:hAnsi="Times New Roman" w:cs="Times New Roman"/>
          <w:sz w:val="24"/>
          <w:szCs w:val="24"/>
        </w:rPr>
        <w:t>, заочная);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информацию о возможности приема заявлений и необходимых документов, предусмотренных настоящим порядком, в электронной форме; 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(отсутствия необходимости) прохождения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B40EF6" w:rsidRPr="00B40EF6" w:rsidRDefault="00B40EF6" w:rsidP="00B40EF6">
      <w:pPr>
        <w:spacing w:after="0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3.4.2. Не позднее 1 июня: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lastRenderedPageBreak/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информация о наличии общежития и количестве мест в общежитиях, выделяемых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 образец договора об оказании платных образовательных услуг.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3.5. В период приема документов приемная комиссия ежедневно размещает на официальном сайте образовательного учреждения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</w:t>
      </w:r>
      <w:proofErr w:type="spellStart"/>
      <w:r w:rsidRPr="00B40EF6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B40EF6">
        <w:rPr>
          <w:rFonts w:ascii="Times New Roman" w:hAnsi="Times New Roman" w:cs="Times New Roman"/>
          <w:sz w:val="24"/>
          <w:szCs w:val="24"/>
        </w:rPr>
        <w:t>, заочная).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Приемная комиссия образовательного учреждения обеспечивает функционирование специальных телефонных линий и раздела на официальном сайте образовательного учреждения для ответов на обращения, связанные с приемом граждан в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EF6" w:rsidRPr="00B40EF6" w:rsidRDefault="00B40EF6" w:rsidP="00B40EF6">
      <w:pPr>
        <w:pStyle w:val="1"/>
        <w:ind w:left="0" w:right="256" w:firstLine="567"/>
        <w:jc w:val="center"/>
      </w:pPr>
      <w:r w:rsidRPr="00B40EF6">
        <w:t xml:space="preserve">4. Прием документов </w:t>
      </w:r>
      <w:proofErr w:type="gramStart"/>
      <w:r w:rsidRPr="00B40EF6">
        <w:t>от</w:t>
      </w:r>
      <w:proofErr w:type="gramEnd"/>
      <w:r w:rsidRPr="00B40EF6">
        <w:t xml:space="preserve"> поступающих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4.1. Прием в образовательное учреждение по образовательным программам проводится на 1 курс по личному заявлению граждан.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Прием документов на первый курс начинается не позднее 20 июня.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Прием заявлений в образовательное учреждение на очную форму получения образования осуществляется до 15 августа, а при наличии свободных мест в образовательном учреждении прием документов продлевается до 25 ноября текущего года.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Прием заявления у лиц, поступающих для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Сроки приема заявлений в образовательное учреждение на иные формы получения образования (</w:t>
      </w:r>
      <w:proofErr w:type="spellStart"/>
      <w:r w:rsidRPr="00B40EF6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B40E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>) устанавливаются правилами приема.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4.2. При подаче заявления (на русском языке) о приеме в образовательное учреждение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4.2.1. Граждане Российской Федерации: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оригинал или копию документов, удостоверяющих его личность, гражданство;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оригинал или копию документа об образовании и (или) документа об образовании и о квалификации;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 фотографии.</w:t>
      </w:r>
    </w:p>
    <w:p w:rsidR="00B40EF6" w:rsidRPr="00B40EF6" w:rsidRDefault="00B40EF6" w:rsidP="00B40EF6">
      <w:pPr>
        <w:tabs>
          <w:tab w:val="left" w:pos="1134"/>
        </w:tabs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4.2.2. Иностранные граждане, лица без гражданства, в том числе соотечественники, проживающие за рубежом: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 7 (в случае, установленном Федеральным законом "Об образовании в Российской Федерации", - также </w:t>
      </w:r>
      <w:r w:rsidRPr="00B40EF6">
        <w:rPr>
          <w:rFonts w:ascii="Times New Roman" w:hAnsi="Times New Roman" w:cs="Times New Roman"/>
          <w:sz w:val="24"/>
          <w:szCs w:val="24"/>
        </w:rPr>
        <w:lastRenderedPageBreak/>
        <w:t>свидетельство о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иностранного образования);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заверенный в порядке, установленном статьей 81 Основ законодательства Российской Федерации о нотариате от 11 февраля 1993 г. N 4462-1 8,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N 99-ФЗ "О государственной политике Российской Федерации в отношении соотечественников за рубежом" 9;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 фотографии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x4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Федерации;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4.2.3. 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4.2.4.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4.2.5. Поступающие помимо документов, указанных в пунктах 4.2.1 – 4.2.3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4.3. В заявлении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указываются следующие обязательные сведения: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сведения  о предыдущем уровне образования и документе об образовании и (или)  о квалификации, его подтверждающем;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специальность (и) профессию (и), для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по которым он планирует поступать в образовательное учреждение,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B40EF6" w:rsidRPr="00B40EF6" w:rsidRDefault="00B40EF6" w:rsidP="00B40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- согласие на обработку полученных в связи с приемом в образовательную организацию персональных данных поступающих;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- факт получение среднего профессионального образования впервые;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lastRenderedPageBreak/>
        <w:t xml:space="preserve">- 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>;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образовательное учреждение возвращает документы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>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4.4.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1) лично в образовательную организацию;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EF6">
        <w:rPr>
          <w:rFonts w:ascii="Times New Roman" w:hAnsi="Times New Roman" w:cs="Times New Roman"/>
          <w:sz w:val="24"/>
          <w:szCs w:val="24"/>
        </w:rPr>
        <w:t>3) в электронной форме  в соответствии с Федеральным законом от 6 апреля 2011 г. № 63-ФЗ "Об электронной подписи" 11, Федеральным законом от 27 июля 2006 г. № 149-ФЗ "Об информации, информационных технологиях и о защите информации" 12, Федеральным законом от 7 июля 2003 г. № 126-ФЗ "О связи" 13 (документ на бумажном носителе, преобразованный в электронную форму путем сканирования или фотографирования с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обеспечением машиночитаемого распознавания его реквизитов):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4.1 настоящего Порядка.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4.5. Не допускается взимание платы с поступающих при подаче документов, указанных в пункте 2 настоящего Порядка.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>4.6. На каждого поступающего заводится личное дело, в котором хранятся все сданные документы (копии документов).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B40EF6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B40EF6">
        <w:rPr>
          <w:rFonts w:ascii="Times New Roman" w:hAnsi="Times New Roman" w:cs="Times New Roman"/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B40EF6" w:rsidRPr="00B40EF6" w:rsidRDefault="00B40EF6" w:rsidP="00B40EF6">
      <w:pPr>
        <w:spacing w:after="0"/>
        <w:ind w:right="2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F6">
        <w:rPr>
          <w:rFonts w:ascii="Times New Roman" w:hAnsi="Times New Roman" w:cs="Times New Roman"/>
          <w:sz w:val="24"/>
          <w:szCs w:val="24"/>
        </w:rPr>
        <w:t xml:space="preserve">4.8. По письменному заявлению поступающие имеют право забрать оригинал документа об образовании и (или) документа об образовании и о  квалификации, и другие документы, </w:t>
      </w:r>
      <w:r w:rsidRPr="00B40EF6">
        <w:rPr>
          <w:rFonts w:ascii="Times New Roman" w:hAnsi="Times New Roman" w:cs="Times New Roman"/>
          <w:sz w:val="24"/>
          <w:szCs w:val="24"/>
        </w:rPr>
        <w:lastRenderedPageBreak/>
        <w:t>представленные поступающим. Документы должны возвращаться образовательным учреждением в течение следующего рабочего дня после подачи заявления.</w:t>
      </w:r>
    </w:p>
    <w:p w:rsidR="00B40EF6" w:rsidRPr="00CE184D" w:rsidRDefault="00B40EF6" w:rsidP="00B40EF6">
      <w:pPr>
        <w:spacing w:after="0"/>
        <w:ind w:left="567" w:right="256" w:firstLine="567"/>
        <w:jc w:val="both"/>
        <w:rPr>
          <w:sz w:val="24"/>
          <w:szCs w:val="24"/>
        </w:rPr>
      </w:pPr>
    </w:p>
    <w:p w:rsidR="00D80A2E" w:rsidRDefault="00D80A2E" w:rsidP="00B40EF6">
      <w:pPr>
        <w:spacing w:after="0"/>
      </w:pPr>
    </w:p>
    <w:sectPr w:rsidR="00D80A2E" w:rsidSect="00B40EF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69A4"/>
    <w:multiLevelType w:val="hybridMultilevel"/>
    <w:tmpl w:val="AEF804CC"/>
    <w:lvl w:ilvl="0" w:tplc="C742C5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EF6"/>
    <w:rsid w:val="00A87804"/>
    <w:rsid w:val="00B40EF6"/>
    <w:rsid w:val="00D8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EF6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22"/>
      <w:jc w:val="both"/>
      <w:outlineLvl w:val="0"/>
    </w:pPr>
    <w:rPr>
      <w:rFonts w:ascii="Times New Roman" w:eastAsia="Times New Roman" w:hAnsi="Times New Roman" w:cs="Times New Roman"/>
      <w:b/>
      <w:color w:val="000000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EF6"/>
    <w:rPr>
      <w:rFonts w:ascii="Times New Roman" w:eastAsia="Times New Roman" w:hAnsi="Times New Roman" w:cs="Times New Roman"/>
      <w:b/>
      <w:color w:val="000000"/>
      <w:spacing w:val="5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2391</Words>
  <Characters>13635</Characters>
  <Application>Microsoft Office Word</Application>
  <DocSecurity>0</DocSecurity>
  <Lines>113</Lines>
  <Paragraphs>31</Paragraphs>
  <ScaleCrop>false</ScaleCrop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2023-03-28T16:08:00Z</dcterms:created>
  <dcterms:modified xsi:type="dcterms:W3CDTF">2023-03-28T16:17:00Z</dcterms:modified>
</cp:coreProperties>
</file>